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D8" w:rsidRDefault="002D44D8">
      <w:pPr>
        <w:spacing w:line="240" w:lineRule="exact"/>
      </w:pPr>
      <w:r>
        <w:tab/>
      </w:r>
      <w:r>
        <w:tab/>
      </w:r>
    </w:p>
    <w:p w:rsidR="002D44D8" w:rsidRDefault="002D44D8">
      <w:pPr>
        <w:spacing w:line="240" w:lineRule="exact"/>
        <w:ind w:left="1416"/>
        <w:rPr>
          <w:b/>
          <w:sz w:val="40"/>
        </w:rPr>
      </w:pPr>
      <w:r>
        <w:rPr>
          <w:b/>
          <w:sz w:val="40"/>
        </w:rPr>
        <w:t xml:space="preserve">    ГРАФИК ПРИЕМА ГРАЖДАН</w:t>
      </w:r>
    </w:p>
    <w:p w:rsidR="002D44D8" w:rsidRDefault="002D44D8">
      <w:pPr>
        <w:jc w:val="center"/>
      </w:pPr>
      <w:r>
        <w:rPr>
          <w:b/>
          <w:sz w:val="40"/>
        </w:rPr>
        <w:t>в прокуратуре Алтайского края</w:t>
      </w:r>
    </w:p>
    <w:p w:rsidR="002D44D8" w:rsidRDefault="002D44D8">
      <w:r>
        <w:tab/>
      </w:r>
      <w:r>
        <w:tab/>
      </w:r>
    </w:p>
    <w:p w:rsidR="002D44D8" w:rsidRDefault="002D44D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72"/>
        <w:gridCol w:w="4673"/>
      </w:tblGrid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Герман Антон Андреевич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прокурор края</w:t>
            </w:r>
            <w:r w:rsidRPr="00DF727D">
              <w:rPr>
                <w:b/>
              </w:rPr>
              <w:tab/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вторник</w:t>
            </w:r>
          </w:p>
          <w:p w:rsidR="002D44D8" w:rsidRDefault="002D44D8" w:rsidP="00DF727D">
            <w:pPr>
              <w:jc w:val="center"/>
            </w:pPr>
            <w:r>
              <w:t>с 09-00 до 13-00,</w:t>
            </w:r>
          </w:p>
          <w:p w:rsidR="002D44D8" w:rsidRDefault="002D44D8" w:rsidP="00DF727D">
            <w:pPr>
              <w:jc w:val="center"/>
            </w:pPr>
            <w:r>
              <w:t>с 13-45 до 18-00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Шипиев Вячеслав Владимирович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 xml:space="preserve">первый заместитель 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 xml:space="preserve">прокурора края 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среда</w:t>
            </w:r>
          </w:p>
          <w:p w:rsidR="002D44D8" w:rsidRDefault="002D44D8" w:rsidP="00DF727D">
            <w:pPr>
              <w:jc w:val="center"/>
            </w:pPr>
            <w:r>
              <w:t>с 09-00 до 13-00,</w:t>
            </w:r>
          </w:p>
          <w:p w:rsidR="002D44D8" w:rsidRDefault="002D44D8" w:rsidP="00DF727D">
            <w:pPr>
              <w:jc w:val="center"/>
            </w:pPr>
            <w:r>
              <w:t>с 13-45 до 18-00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Дрок Анатолий Викторович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понедельник</w:t>
            </w:r>
          </w:p>
          <w:p w:rsidR="002D44D8" w:rsidRDefault="002D44D8" w:rsidP="00DF727D">
            <w:pPr>
              <w:jc w:val="center"/>
            </w:pPr>
            <w:r>
              <w:t>с 09-00 до 13-00,</w:t>
            </w:r>
          </w:p>
          <w:p w:rsidR="002D44D8" w:rsidRDefault="002D44D8" w:rsidP="00DF727D">
            <w:pPr>
              <w:jc w:val="center"/>
            </w:pPr>
            <w:r>
              <w:t>с 13-45 до 18-00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Патлаев Дмитрий Евгеньевич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 xml:space="preserve">заместитель прокурора края 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четверг</w:t>
            </w:r>
          </w:p>
          <w:p w:rsidR="002D44D8" w:rsidRDefault="002D44D8" w:rsidP="00DF727D">
            <w:pPr>
              <w:jc w:val="center"/>
            </w:pPr>
            <w:r>
              <w:t>с 09-00 до 13-00,</w:t>
            </w:r>
          </w:p>
          <w:p w:rsidR="002D44D8" w:rsidRDefault="002D44D8" w:rsidP="00DF727D">
            <w:pPr>
              <w:jc w:val="center"/>
            </w:pPr>
            <w:r>
              <w:t>с 13-45 до 18-00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Рафиков Рамиль Тафикович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заместитель прокурора края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пятница</w:t>
            </w:r>
          </w:p>
          <w:p w:rsidR="002D44D8" w:rsidRDefault="002D44D8" w:rsidP="00DF727D">
            <w:pPr>
              <w:jc w:val="center"/>
            </w:pPr>
            <w:r>
              <w:t>с 09-00 до 13-00</w:t>
            </w:r>
          </w:p>
          <w:p w:rsidR="002D44D8" w:rsidRDefault="002D44D8" w:rsidP="00DF727D">
            <w:pPr>
              <w:jc w:val="center"/>
            </w:pPr>
            <w:r>
              <w:t>с 13-45 до 16-45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Терешкин Иван Иванович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начальник отдела по надзору за соблюдением законов при исполнении уголовных наказаний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понедельник</w:t>
            </w:r>
          </w:p>
          <w:p w:rsidR="002D44D8" w:rsidRDefault="002D44D8" w:rsidP="00DF727D">
            <w:pPr>
              <w:jc w:val="center"/>
            </w:pPr>
            <w:r>
              <w:t>с 09-00 до 13-00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Удачин Иван Борисович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начальник гражданско-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судебного отдела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вторник</w:t>
            </w:r>
          </w:p>
          <w:p w:rsidR="002D44D8" w:rsidRDefault="002D44D8" w:rsidP="00DF727D">
            <w:pPr>
              <w:jc w:val="center"/>
            </w:pPr>
            <w:r>
              <w:t>с 09-00 до 13-00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Бардина Татьяна Анатольевна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начальник уголовно-судебного управления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вторник</w:t>
            </w:r>
          </w:p>
          <w:p w:rsidR="002D44D8" w:rsidRDefault="002D44D8" w:rsidP="00DF727D">
            <w:pPr>
              <w:jc w:val="center"/>
            </w:pPr>
            <w:r>
              <w:t>с 13-45 до 18-00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Доценко Татьяна Анатольевна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начальник управления по надзору за исполнением федерального законодательства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среда</w:t>
            </w:r>
          </w:p>
          <w:p w:rsidR="002D44D8" w:rsidRDefault="002D44D8" w:rsidP="00DF727D">
            <w:pPr>
              <w:jc w:val="center"/>
            </w:pPr>
            <w:r>
              <w:t>с 09-00 до 13-00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Овсянников Виталий Владимирович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начальник управления по надзору за уголовно-процессуальной и оперативно-разыскной деятельностью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четверг</w:t>
            </w:r>
          </w:p>
          <w:p w:rsidR="002D44D8" w:rsidRDefault="002D44D8" w:rsidP="00DF727D">
            <w:pPr>
              <w:jc w:val="center"/>
            </w:pPr>
            <w:r>
              <w:t>с 13-45 до 18-00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Аксенов Андрей Владимирович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начальник отдела по надзору за исполнением законов о несовершеннолетних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среда</w:t>
            </w:r>
          </w:p>
          <w:p w:rsidR="002D44D8" w:rsidRDefault="002D44D8" w:rsidP="00DF727D">
            <w:pPr>
              <w:jc w:val="center"/>
            </w:pPr>
            <w:r>
              <w:t>с 13-45 до 18-00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Турова Виктория Геннадьевна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начальник отдела по надзору за исполнением законодательства о противодействии коррупции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четверг</w:t>
            </w:r>
          </w:p>
          <w:p w:rsidR="002D44D8" w:rsidRDefault="002D44D8" w:rsidP="00DF727D">
            <w:pPr>
              <w:jc w:val="center"/>
            </w:pPr>
            <w:r>
              <w:t>с 09-00 до 13-00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Моор Ирина Густавовна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начальник отдела 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пятница</w:t>
            </w:r>
          </w:p>
          <w:p w:rsidR="002D44D8" w:rsidRDefault="002D44D8" w:rsidP="00DF727D">
            <w:pPr>
              <w:jc w:val="center"/>
            </w:pPr>
            <w:r>
              <w:t>с 09-00 до 13-00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Ульянова Анна Витальевна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начальник отдела по рассмотрению обращений и приему граждан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понедельник</w:t>
            </w:r>
          </w:p>
          <w:p w:rsidR="002D44D8" w:rsidRDefault="002D44D8" w:rsidP="00DF727D">
            <w:pPr>
              <w:jc w:val="center"/>
            </w:pPr>
            <w:r>
              <w:t>с 09-00 до 13-00,</w:t>
            </w:r>
          </w:p>
          <w:p w:rsidR="002D44D8" w:rsidRDefault="002D44D8" w:rsidP="00DF727D">
            <w:pPr>
              <w:jc w:val="center"/>
            </w:pPr>
            <w:r>
              <w:t>с 13-45 до 18-00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Эндакова Анна Александровна</w:t>
            </w:r>
          </w:p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старший прокурор отдела  по рассмотрению обращений и приему граждан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понедельник, вторник,</w:t>
            </w:r>
          </w:p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среда, четверг</w:t>
            </w:r>
          </w:p>
          <w:p w:rsidR="002D44D8" w:rsidRDefault="002D44D8" w:rsidP="00DF727D">
            <w:pPr>
              <w:jc w:val="center"/>
            </w:pPr>
            <w:r>
              <w:t>с 09-00 до 13-00, с 13-45 до 18-00,</w:t>
            </w:r>
          </w:p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пятница</w:t>
            </w:r>
          </w:p>
          <w:p w:rsidR="002D44D8" w:rsidRDefault="002D44D8" w:rsidP="00DF727D">
            <w:pPr>
              <w:jc w:val="center"/>
            </w:pPr>
            <w:r>
              <w:t>с 09-00 до 13-00,</w:t>
            </w:r>
          </w:p>
          <w:p w:rsidR="002D44D8" w:rsidRDefault="002D44D8" w:rsidP="00DF727D">
            <w:pPr>
              <w:jc w:val="center"/>
            </w:pPr>
            <w:r>
              <w:t>с 13-45 до 16-45</w:t>
            </w:r>
          </w:p>
        </w:tc>
      </w:tr>
      <w:tr w:rsidR="002D44D8" w:rsidTr="00DF727D">
        <w:tc>
          <w:tcPr>
            <w:tcW w:w="4672" w:type="dxa"/>
          </w:tcPr>
          <w:p w:rsidR="002D44D8" w:rsidRPr="00DF727D" w:rsidRDefault="002D44D8">
            <w:pPr>
              <w:rPr>
                <w:b/>
              </w:rPr>
            </w:pPr>
            <w:r w:rsidRPr="00DF727D">
              <w:rPr>
                <w:b/>
              </w:rPr>
              <w:t>Дежурный прокурор</w:t>
            </w:r>
          </w:p>
        </w:tc>
        <w:tc>
          <w:tcPr>
            <w:tcW w:w="4673" w:type="dxa"/>
          </w:tcPr>
          <w:p w:rsidR="002D44D8" w:rsidRPr="00DF727D" w:rsidRDefault="002D44D8" w:rsidP="00DF727D">
            <w:pPr>
              <w:jc w:val="center"/>
              <w:rPr>
                <w:b/>
              </w:rPr>
            </w:pPr>
            <w:r w:rsidRPr="00DF727D">
              <w:rPr>
                <w:b/>
              </w:rPr>
              <w:t>В рабочие дни в обеденный перерыв, в нерабочее время, выходные и праздничные дни</w:t>
            </w:r>
          </w:p>
        </w:tc>
      </w:tr>
    </w:tbl>
    <w:p w:rsidR="002D44D8" w:rsidRDefault="002D44D8"/>
    <w:p w:rsidR="002D44D8" w:rsidRDefault="002D44D8">
      <w:pPr>
        <w:jc w:val="both"/>
      </w:pPr>
      <w:r>
        <w:t>По всем возникающим вопросам по организации личного приема                 можно обратиться по тел. 8 (3852) 222-017, адрес: г.Барнаул, ул.Партизанская, 97. Дежурным прокурором запись на прием не осуществляется.</w:t>
      </w:r>
      <w:bookmarkStart w:id="0" w:name="_GoBack"/>
      <w:bookmarkEnd w:id="0"/>
    </w:p>
    <w:p w:rsidR="002D44D8" w:rsidRDefault="002D44D8"/>
    <w:p w:rsidR="002D44D8" w:rsidRDefault="002D44D8"/>
    <w:p w:rsidR="002D44D8" w:rsidRDefault="002D44D8"/>
    <w:sectPr w:rsidR="002D44D8" w:rsidSect="009F76B7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4D8" w:rsidRDefault="002D44D8" w:rsidP="009F76B7">
      <w:r>
        <w:separator/>
      </w:r>
    </w:p>
  </w:endnote>
  <w:endnote w:type="continuationSeparator" w:id="0">
    <w:p w:rsidR="002D44D8" w:rsidRDefault="002D44D8" w:rsidP="009F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4D8" w:rsidRDefault="002D44D8" w:rsidP="009F76B7">
      <w:r>
        <w:separator/>
      </w:r>
    </w:p>
  </w:footnote>
  <w:footnote w:type="continuationSeparator" w:id="0">
    <w:p w:rsidR="002D44D8" w:rsidRDefault="002D44D8" w:rsidP="009F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4D8" w:rsidRDefault="002D44D8">
    <w:pPr>
      <w:pStyle w:val="Header"/>
      <w:jc w:val="center"/>
    </w:pPr>
    <w:fldSimple w:instr="PAGE ">
      <w:r>
        <w:rPr>
          <w:noProof/>
        </w:rPr>
        <w:t>2</w:t>
      </w:r>
    </w:fldSimple>
  </w:p>
  <w:p w:rsidR="002D44D8" w:rsidRDefault="002D44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4D8" w:rsidRDefault="002D44D8">
    <w:pPr>
      <w:pStyle w:val="Header"/>
      <w:jc w:val="center"/>
    </w:pPr>
  </w:p>
  <w:p w:rsidR="002D44D8" w:rsidRDefault="002D44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6B7"/>
    <w:rsid w:val="002D44D8"/>
    <w:rsid w:val="00353DD8"/>
    <w:rsid w:val="009F76B7"/>
    <w:rsid w:val="00DA3F54"/>
    <w:rsid w:val="00DF727D"/>
    <w:rsid w:val="00EF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B7"/>
    <w:rPr>
      <w:color w:val="000000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76B7"/>
    <w:pPr>
      <w:spacing w:before="120" w:after="120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76B7"/>
    <w:pPr>
      <w:spacing w:before="120" w:after="120"/>
      <w:jc w:val="both"/>
      <w:outlineLvl w:val="1"/>
    </w:pPr>
    <w:rPr>
      <w:rFonts w:ascii="XO Thames" w:hAnsi="XO Thames"/>
      <w:b/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76B7"/>
    <w:pPr>
      <w:spacing w:before="120" w:after="120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76B7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F76B7"/>
    <w:pPr>
      <w:spacing w:before="120" w:after="120"/>
      <w:jc w:val="both"/>
      <w:outlineLvl w:val="4"/>
    </w:pPr>
    <w:rPr>
      <w:rFonts w:ascii="XO Thames" w:hAnsi="XO Thames"/>
      <w:b/>
      <w:color w:val="auto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76B7"/>
    <w:rPr>
      <w:rFonts w:ascii="XO Thames" w:hAnsi="XO Thames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F76B7"/>
    <w:rPr>
      <w:rFonts w:ascii="XO Thames" w:hAnsi="XO Thames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F76B7"/>
    <w:rPr>
      <w:rFonts w:ascii="XO Thames" w:hAnsi="XO Thames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F76B7"/>
    <w:rPr>
      <w:rFonts w:ascii="XO Thames" w:hAnsi="XO Thames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F76B7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9F76B7"/>
  </w:style>
  <w:style w:type="paragraph" w:styleId="TOC2">
    <w:name w:val="toc 2"/>
    <w:basedOn w:val="Normal"/>
    <w:next w:val="Normal"/>
    <w:link w:val="TOC2Char"/>
    <w:uiPriority w:val="99"/>
    <w:rsid w:val="009F76B7"/>
    <w:pPr>
      <w:ind w:left="200"/>
    </w:pPr>
    <w:rPr>
      <w:rFonts w:ascii="XO Thames" w:hAnsi="XO Thames"/>
      <w:color w:val="auto"/>
    </w:rPr>
  </w:style>
  <w:style w:type="character" w:customStyle="1" w:styleId="TOC2Char">
    <w:name w:val="TOC 2 Char"/>
    <w:link w:val="TOC2"/>
    <w:uiPriority w:val="99"/>
    <w:locked/>
    <w:rsid w:val="009F76B7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9F76B7"/>
    <w:pPr>
      <w:ind w:left="600"/>
    </w:pPr>
    <w:rPr>
      <w:rFonts w:ascii="XO Thames" w:hAnsi="XO Thames"/>
      <w:color w:val="auto"/>
    </w:rPr>
  </w:style>
  <w:style w:type="character" w:customStyle="1" w:styleId="TOC4Char">
    <w:name w:val="TOC 4 Char"/>
    <w:link w:val="TOC4"/>
    <w:uiPriority w:val="99"/>
    <w:locked/>
    <w:rsid w:val="009F76B7"/>
    <w:rPr>
      <w:rFonts w:ascii="XO Thames" w:hAnsi="XO Thames"/>
      <w:sz w:val="28"/>
    </w:rPr>
  </w:style>
  <w:style w:type="paragraph" w:styleId="TOC6">
    <w:name w:val="toc 6"/>
    <w:basedOn w:val="Normal"/>
    <w:next w:val="Normal"/>
    <w:link w:val="TOC6Char"/>
    <w:uiPriority w:val="99"/>
    <w:rsid w:val="009F76B7"/>
    <w:pPr>
      <w:ind w:left="1000"/>
    </w:pPr>
    <w:rPr>
      <w:rFonts w:ascii="XO Thames" w:hAnsi="XO Thames"/>
      <w:color w:val="auto"/>
    </w:rPr>
  </w:style>
  <w:style w:type="character" w:customStyle="1" w:styleId="TOC6Char">
    <w:name w:val="TOC 6 Char"/>
    <w:link w:val="TOC6"/>
    <w:uiPriority w:val="99"/>
    <w:locked/>
    <w:rsid w:val="009F76B7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9F76B7"/>
    <w:pPr>
      <w:ind w:left="1200"/>
    </w:pPr>
    <w:rPr>
      <w:rFonts w:ascii="XO Thames" w:hAnsi="XO Thames"/>
      <w:color w:val="auto"/>
    </w:rPr>
  </w:style>
  <w:style w:type="character" w:customStyle="1" w:styleId="TOC7Char">
    <w:name w:val="TOC 7 Char"/>
    <w:link w:val="TOC7"/>
    <w:uiPriority w:val="99"/>
    <w:locked/>
    <w:rsid w:val="009F76B7"/>
    <w:rPr>
      <w:rFonts w:ascii="XO Thames" w:hAnsi="XO Thames"/>
      <w:sz w:val="28"/>
    </w:rPr>
  </w:style>
  <w:style w:type="paragraph" w:customStyle="1" w:styleId="Endnote">
    <w:name w:val="Endnote"/>
    <w:link w:val="Endnote1"/>
    <w:uiPriority w:val="99"/>
    <w:rsid w:val="009F76B7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9F76B7"/>
    <w:rPr>
      <w:rFonts w:ascii="XO Thames" w:hAnsi="XO Thames"/>
      <w:sz w:val="22"/>
    </w:rPr>
  </w:style>
  <w:style w:type="paragraph" w:styleId="Header">
    <w:name w:val="header"/>
    <w:basedOn w:val="Normal"/>
    <w:link w:val="HeaderChar"/>
    <w:uiPriority w:val="99"/>
    <w:rsid w:val="009F76B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Normal1"/>
    <w:link w:val="Header"/>
    <w:uiPriority w:val="99"/>
    <w:locked/>
    <w:rsid w:val="009F76B7"/>
    <w:rPr>
      <w:rFonts w:cs="Times New Roman"/>
    </w:rPr>
  </w:style>
  <w:style w:type="paragraph" w:styleId="TOC3">
    <w:name w:val="toc 3"/>
    <w:basedOn w:val="Normal"/>
    <w:next w:val="Normal"/>
    <w:link w:val="TOC3Char"/>
    <w:uiPriority w:val="99"/>
    <w:rsid w:val="009F76B7"/>
    <w:pPr>
      <w:ind w:left="400"/>
    </w:pPr>
    <w:rPr>
      <w:rFonts w:ascii="XO Thames" w:hAnsi="XO Thames"/>
      <w:color w:val="auto"/>
    </w:rPr>
  </w:style>
  <w:style w:type="character" w:customStyle="1" w:styleId="TOC3Char">
    <w:name w:val="TOC 3 Char"/>
    <w:link w:val="TOC3"/>
    <w:uiPriority w:val="99"/>
    <w:locked/>
    <w:rsid w:val="009F76B7"/>
    <w:rPr>
      <w:rFonts w:ascii="XO Thames" w:hAnsi="XO Thames"/>
      <w:sz w:val="28"/>
    </w:rPr>
  </w:style>
  <w:style w:type="paragraph" w:customStyle="1" w:styleId="1">
    <w:name w:val="Основной текст1"/>
    <w:basedOn w:val="Normal"/>
    <w:link w:val="11"/>
    <w:uiPriority w:val="99"/>
    <w:rsid w:val="009F76B7"/>
    <w:pPr>
      <w:widowControl w:val="0"/>
      <w:spacing w:after="240" w:line="240" w:lineRule="atLeast"/>
    </w:pPr>
    <w:rPr>
      <w:sz w:val="26"/>
    </w:rPr>
  </w:style>
  <w:style w:type="character" w:customStyle="1" w:styleId="11">
    <w:name w:val="Основной текст11"/>
    <w:basedOn w:val="Normal1"/>
    <w:link w:val="1"/>
    <w:uiPriority w:val="99"/>
    <w:locked/>
    <w:rsid w:val="009F76B7"/>
    <w:rPr>
      <w:rFonts w:cs="Times New Roman"/>
      <w:sz w:val="26"/>
    </w:rPr>
  </w:style>
  <w:style w:type="paragraph" w:customStyle="1" w:styleId="Hyperlink1">
    <w:name w:val="Hyperlink1"/>
    <w:link w:val="Hyperlink"/>
    <w:uiPriority w:val="99"/>
    <w:rsid w:val="009F76B7"/>
    <w:rPr>
      <w:color w:val="0000FF"/>
      <w:sz w:val="28"/>
      <w:szCs w:val="20"/>
      <w:u w:val="single"/>
    </w:rPr>
  </w:style>
  <w:style w:type="character" w:styleId="Hyperlink">
    <w:name w:val="Hyperlink"/>
    <w:basedOn w:val="DefaultParagraphFont"/>
    <w:link w:val="Hyperlink1"/>
    <w:uiPriority w:val="99"/>
    <w:locked/>
    <w:rsid w:val="009F76B7"/>
    <w:rPr>
      <w:rFonts w:cs="Times New Roman"/>
      <w:color w:val="0000FF"/>
      <w:sz w:val="28"/>
      <w:u w:val="single"/>
    </w:rPr>
  </w:style>
  <w:style w:type="paragraph" w:customStyle="1" w:styleId="Footnote">
    <w:name w:val="Footnote"/>
    <w:link w:val="Footnote1"/>
    <w:uiPriority w:val="99"/>
    <w:rsid w:val="009F76B7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9F76B7"/>
    <w:rPr>
      <w:rFonts w:ascii="XO Thames" w:hAnsi="XO Thames"/>
      <w:sz w:val="22"/>
    </w:rPr>
  </w:style>
  <w:style w:type="paragraph" w:styleId="TOC1">
    <w:name w:val="toc 1"/>
    <w:basedOn w:val="Normal"/>
    <w:next w:val="Normal"/>
    <w:link w:val="TOC1Char"/>
    <w:uiPriority w:val="99"/>
    <w:rsid w:val="009F76B7"/>
    <w:rPr>
      <w:rFonts w:ascii="XO Thames" w:hAnsi="XO Thames"/>
      <w:b/>
      <w:color w:val="auto"/>
    </w:rPr>
  </w:style>
  <w:style w:type="character" w:customStyle="1" w:styleId="TOC1Char">
    <w:name w:val="TOC 1 Char"/>
    <w:link w:val="TOC1"/>
    <w:uiPriority w:val="99"/>
    <w:locked/>
    <w:rsid w:val="009F76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9F76B7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9F76B7"/>
    <w:rPr>
      <w:rFonts w:ascii="XO Thames" w:hAnsi="XO Thames"/>
      <w:sz w:val="28"/>
    </w:rPr>
  </w:style>
  <w:style w:type="paragraph" w:styleId="TOC9">
    <w:name w:val="toc 9"/>
    <w:basedOn w:val="Normal"/>
    <w:next w:val="Normal"/>
    <w:link w:val="TOC9Char"/>
    <w:uiPriority w:val="99"/>
    <w:rsid w:val="009F76B7"/>
    <w:pPr>
      <w:ind w:left="1600"/>
    </w:pPr>
    <w:rPr>
      <w:rFonts w:ascii="XO Thames" w:hAnsi="XO Thames"/>
      <w:color w:val="auto"/>
    </w:rPr>
  </w:style>
  <w:style w:type="character" w:customStyle="1" w:styleId="TOC9Char">
    <w:name w:val="TOC 9 Char"/>
    <w:link w:val="TOC9"/>
    <w:uiPriority w:val="99"/>
    <w:locked/>
    <w:rsid w:val="009F76B7"/>
    <w:rPr>
      <w:rFonts w:ascii="XO Thames" w:hAnsi="XO Thames"/>
      <w:sz w:val="28"/>
    </w:rPr>
  </w:style>
  <w:style w:type="paragraph" w:styleId="TOC8">
    <w:name w:val="toc 8"/>
    <w:basedOn w:val="Normal"/>
    <w:next w:val="Normal"/>
    <w:link w:val="TOC8Char"/>
    <w:uiPriority w:val="99"/>
    <w:rsid w:val="009F76B7"/>
    <w:pPr>
      <w:ind w:left="1400"/>
    </w:pPr>
    <w:rPr>
      <w:rFonts w:ascii="XO Thames" w:hAnsi="XO Thames"/>
      <w:color w:val="auto"/>
    </w:rPr>
  </w:style>
  <w:style w:type="character" w:customStyle="1" w:styleId="TOC8Char">
    <w:name w:val="TOC 8 Char"/>
    <w:link w:val="TOC8"/>
    <w:uiPriority w:val="99"/>
    <w:locked/>
    <w:rsid w:val="009F76B7"/>
    <w:rPr>
      <w:rFonts w:ascii="XO Thames" w:hAnsi="XO Thames"/>
      <w:sz w:val="28"/>
    </w:rPr>
  </w:style>
  <w:style w:type="paragraph" w:styleId="TOC5">
    <w:name w:val="toc 5"/>
    <w:basedOn w:val="Normal"/>
    <w:next w:val="Normal"/>
    <w:link w:val="TOC5Char"/>
    <w:uiPriority w:val="99"/>
    <w:rsid w:val="009F76B7"/>
    <w:pPr>
      <w:ind w:left="800"/>
    </w:pPr>
    <w:rPr>
      <w:rFonts w:ascii="XO Thames" w:hAnsi="XO Thames"/>
      <w:color w:val="auto"/>
    </w:rPr>
  </w:style>
  <w:style w:type="character" w:customStyle="1" w:styleId="TOC5Char">
    <w:name w:val="TOC 5 Char"/>
    <w:link w:val="TOC5"/>
    <w:uiPriority w:val="99"/>
    <w:locked/>
    <w:rsid w:val="009F76B7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9F76B7"/>
    <w:rPr>
      <w:color w:val="000000"/>
      <w:sz w:val="28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9F76B7"/>
    <w:pPr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F76B7"/>
    <w:rPr>
      <w:rFonts w:ascii="XO Thames" w:hAnsi="XO Thames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9F76B7"/>
    <w:pPr>
      <w:spacing w:before="567" w:after="567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9F76B7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BalloonTextChar"/>
    <w:uiPriority w:val="99"/>
    <w:rsid w:val="009F76B7"/>
    <w:rPr>
      <w:rFonts w:ascii="Segoe UI" w:hAnsi="Segoe UI"/>
      <w:sz w:val="18"/>
    </w:rPr>
  </w:style>
  <w:style w:type="character" w:customStyle="1" w:styleId="BalloonTextChar">
    <w:name w:val="Balloon Text Char"/>
    <w:basedOn w:val="Normal1"/>
    <w:link w:val="BalloonText"/>
    <w:uiPriority w:val="99"/>
    <w:locked/>
    <w:rsid w:val="009F76B7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rsid w:val="009F76B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339</Words>
  <Characters>1934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3</cp:revision>
  <dcterms:created xsi:type="dcterms:W3CDTF">2025-04-22T04:03:00Z</dcterms:created>
  <dcterms:modified xsi:type="dcterms:W3CDTF">2025-04-22T04:25:00Z</dcterms:modified>
</cp:coreProperties>
</file>